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C4A" w:rsidRPr="00F76636" w:rsidRDefault="00757C4A" w:rsidP="00757C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7C4A" w:rsidRPr="00F76636" w:rsidRDefault="00757C4A" w:rsidP="00757C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7C4A" w:rsidRPr="00F76636" w:rsidRDefault="00757C4A" w:rsidP="00757C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7C4A" w:rsidRDefault="00757C4A" w:rsidP="00757C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46D5" w:rsidRPr="00F76636" w:rsidRDefault="002246D5" w:rsidP="00757C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246D5" w:rsidRPr="00D76213" w:rsidRDefault="002246D5" w:rsidP="002246D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57C4A" w:rsidRDefault="00757C4A" w:rsidP="00757C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C4EF5" w:rsidRPr="0035181A" w:rsidRDefault="006C4EF5" w:rsidP="0035181A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Название: 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за</w:t>
      </w:r>
      <w:r w:rsidRPr="0035181A">
        <w:rPr>
          <w:rFonts w:ascii="Times New Roman" w:hAnsi="Times New Roman"/>
          <w:sz w:val="24"/>
          <w:szCs w:val="24"/>
        </w:rPr>
        <w:softHyphen/>
        <w:t>бо</w:t>
      </w:r>
      <w:r w:rsidRPr="0035181A">
        <w:rPr>
          <w:rFonts w:ascii="Times New Roman" w:hAnsi="Times New Roman"/>
          <w:sz w:val="24"/>
          <w:szCs w:val="24"/>
        </w:rPr>
        <w:softHyphen/>
        <w:t>ле</w:t>
      </w:r>
      <w:r w:rsidRPr="0035181A">
        <w:rPr>
          <w:rFonts w:ascii="Times New Roman" w:hAnsi="Times New Roman"/>
          <w:sz w:val="24"/>
          <w:szCs w:val="24"/>
        </w:rPr>
        <w:softHyphen/>
        <w:t>ва</w:t>
      </w:r>
      <w:r w:rsidRPr="0035181A">
        <w:rPr>
          <w:rFonts w:ascii="Times New Roman" w:hAnsi="Times New Roman"/>
          <w:sz w:val="24"/>
          <w:szCs w:val="24"/>
        </w:rPr>
        <w:softHyphen/>
        <w:t>ни</w:t>
      </w:r>
      <w:r w:rsidRPr="0035181A">
        <w:rPr>
          <w:rFonts w:ascii="Times New Roman" w:hAnsi="Times New Roman"/>
          <w:sz w:val="24"/>
          <w:szCs w:val="24"/>
        </w:rPr>
        <w:softHyphen/>
        <w:t>ях по</w:t>
      </w:r>
      <w:r w:rsidRPr="0035181A">
        <w:rPr>
          <w:rFonts w:ascii="Times New Roman" w:hAnsi="Times New Roman"/>
          <w:sz w:val="24"/>
          <w:szCs w:val="24"/>
        </w:rPr>
        <w:softHyphen/>
        <w:t>чек.</w:t>
      </w: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Код темы семинара по унифицированной программе: 14.4.</w:t>
      </w:r>
    </w:p>
    <w:p w:rsidR="002246D5" w:rsidRDefault="006C4EF5" w:rsidP="00EF431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246D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246D5" w:rsidRPr="002246D5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2246D5" w:rsidRPr="002246D5" w:rsidRDefault="002246D5" w:rsidP="00EF431D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246D5">
        <w:rPr>
          <w:rFonts w:ascii="Times New Roman" w:hAnsi="Times New Roman"/>
          <w:sz w:val="24"/>
          <w:szCs w:val="24"/>
        </w:rPr>
        <w:t xml:space="preserve"> </w:t>
      </w:r>
      <w:r w:rsidR="006C4EF5" w:rsidRPr="002246D5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2246D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35181A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35181A">
        <w:rPr>
          <w:rFonts w:ascii="Times New Roman" w:hAnsi="Times New Roman"/>
          <w:sz w:val="24"/>
          <w:szCs w:val="24"/>
        </w:rPr>
        <w:t>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за</w:t>
      </w:r>
      <w:r w:rsidRPr="0035181A">
        <w:rPr>
          <w:rFonts w:ascii="Times New Roman" w:hAnsi="Times New Roman"/>
          <w:sz w:val="24"/>
          <w:szCs w:val="24"/>
        </w:rPr>
        <w:softHyphen/>
        <w:t>бо</w:t>
      </w:r>
      <w:r w:rsidRPr="0035181A">
        <w:rPr>
          <w:rFonts w:ascii="Times New Roman" w:hAnsi="Times New Roman"/>
          <w:sz w:val="24"/>
          <w:szCs w:val="24"/>
        </w:rPr>
        <w:softHyphen/>
        <w:t>ле</w:t>
      </w:r>
      <w:r w:rsidRPr="0035181A">
        <w:rPr>
          <w:rFonts w:ascii="Times New Roman" w:hAnsi="Times New Roman"/>
          <w:sz w:val="24"/>
          <w:szCs w:val="24"/>
        </w:rPr>
        <w:softHyphen/>
        <w:t>ва</w:t>
      </w:r>
      <w:r w:rsidRPr="0035181A">
        <w:rPr>
          <w:rFonts w:ascii="Times New Roman" w:hAnsi="Times New Roman"/>
          <w:sz w:val="24"/>
          <w:szCs w:val="24"/>
        </w:rPr>
        <w:softHyphen/>
        <w:t>ни</w:t>
      </w:r>
      <w:r w:rsidRPr="0035181A">
        <w:rPr>
          <w:rFonts w:ascii="Times New Roman" w:hAnsi="Times New Roman"/>
          <w:sz w:val="24"/>
          <w:szCs w:val="24"/>
        </w:rPr>
        <w:softHyphen/>
        <w:t>ях по</w:t>
      </w:r>
      <w:r w:rsidRPr="0035181A">
        <w:rPr>
          <w:rFonts w:ascii="Times New Roman" w:hAnsi="Times New Roman"/>
          <w:sz w:val="24"/>
          <w:szCs w:val="24"/>
        </w:rPr>
        <w:softHyphen/>
        <w:t>чек.</w:t>
      </w: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5181A">
        <w:rPr>
          <w:rFonts w:ascii="Times New Roman" w:hAnsi="Times New Roman"/>
          <w:sz w:val="24"/>
          <w:szCs w:val="24"/>
        </w:rPr>
        <w:t xml:space="preserve"> 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35181A">
        <w:rPr>
          <w:rFonts w:ascii="Times New Roman" w:hAnsi="Times New Roman"/>
          <w:sz w:val="24"/>
          <w:szCs w:val="24"/>
        </w:rPr>
        <w:t>гло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ру</w:t>
      </w:r>
      <w:r w:rsidRPr="0035181A">
        <w:rPr>
          <w:rFonts w:ascii="Times New Roman" w:hAnsi="Times New Roman"/>
          <w:sz w:val="24"/>
          <w:szCs w:val="24"/>
        </w:rPr>
        <w:softHyphen/>
        <w:t>ло</w:t>
      </w:r>
      <w:r w:rsidRPr="0035181A">
        <w:rPr>
          <w:rFonts w:ascii="Times New Roman" w:hAnsi="Times New Roman"/>
          <w:sz w:val="24"/>
          <w:szCs w:val="24"/>
        </w:rPr>
        <w:softHyphen/>
        <w:t>неф</w:t>
      </w:r>
      <w:r w:rsidRPr="0035181A">
        <w:rPr>
          <w:rFonts w:ascii="Times New Roman" w:hAnsi="Times New Roman"/>
          <w:sz w:val="24"/>
          <w:szCs w:val="24"/>
        </w:rPr>
        <w:softHyphen/>
        <w:t>ри</w:t>
      </w:r>
      <w:r w:rsidRPr="0035181A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35181A">
        <w:rPr>
          <w:rFonts w:ascii="Times New Roman" w:hAnsi="Times New Roman"/>
          <w:sz w:val="24"/>
          <w:szCs w:val="24"/>
        </w:rPr>
        <w:t>. 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ост</w:t>
      </w:r>
      <w:r w:rsidRPr="0035181A">
        <w:rPr>
          <w:rFonts w:ascii="Times New Roman" w:hAnsi="Times New Roman"/>
          <w:sz w:val="24"/>
          <w:szCs w:val="24"/>
        </w:rPr>
        <w:softHyphen/>
        <w:t>рой по</w:t>
      </w:r>
      <w:r w:rsidRPr="0035181A">
        <w:rPr>
          <w:rFonts w:ascii="Times New Roman" w:hAnsi="Times New Roman"/>
          <w:sz w:val="24"/>
          <w:szCs w:val="24"/>
        </w:rPr>
        <w:softHyphen/>
        <w:t>чеч</w:t>
      </w:r>
      <w:r w:rsidRPr="0035181A">
        <w:rPr>
          <w:rFonts w:ascii="Times New Roman" w:hAnsi="Times New Roman"/>
          <w:sz w:val="24"/>
          <w:szCs w:val="24"/>
        </w:rPr>
        <w:softHyphen/>
        <w:t>ной не</w:t>
      </w:r>
      <w:r w:rsidRPr="0035181A">
        <w:rPr>
          <w:rFonts w:ascii="Times New Roman" w:hAnsi="Times New Roman"/>
          <w:sz w:val="24"/>
          <w:szCs w:val="24"/>
        </w:rPr>
        <w:softHyphen/>
        <w:t>дос</w:t>
      </w:r>
      <w:r w:rsidRPr="0035181A">
        <w:rPr>
          <w:rFonts w:ascii="Times New Roman" w:hAnsi="Times New Roman"/>
          <w:sz w:val="24"/>
          <w:szCs w:val="24"/>
        </w:rPr>
        <w:softHyphen/>
        <w:t>та</w:t>
      </w:r>
      <w:r w:rsidRPr="0035181A">
        <w:rPr>
          <w:rFonts w:ascii="Times New Roman" w:hAnsi="Times New Roman"/>
          <w:sz w:val="24"/>
          <w:szCs w:val="24"/>
        </w:rPr>
        <w:softHyphen/>
        <w:t>точ</w:t>
      </w:r>
      <w:r w:rsidRPr="0035181A">
        <w:rPr>
          <w:rFonts w:ascii="Times New Roman" w:hAnsi="Times New Roman"/>
          <w:sz w:val="24"/>
          <w:szCs w:val="24"/>
        </w:rPr>
        <w:softHyphen/>
        <w:t>но</w:t>
      </w:r>
      <w:r w:rsidRPr="0035181A">
        <w:rPr>
          <w:rFonts w:ascii="Times New Roman" w:hAnsi="Times New Roman"/>
          <w:sz w:val="24"/>
          <w:szCs w:val="24"/>
        </w:rPr>
        <w:softHyphen/>
        <w:t>сти. 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хро</w:t>
      </w:r>
      <w:r w:rsidRPr="0035181A">
        <w:rPr>
          <w:rFonts w:ascii="Times New Roman" w:hAnsi="Times New Roman"/>
          <w:sz w:val="24"/>
          <w:szCs w:val="24"/>
        </w:rPr>
        <w:softHyphen/>
        <w:t>ни</w:t>
      </w:r>
      <w:r w:rsidRPr="0035181A">
        <w:rPr>
          <w:rFonts w:ascii="Times New Roman" w:hAnsi="Times New Roman"/>
          <w:sz w:val="24"/>
          <w:szCs w:val="24"/>
        </w:rPr>
        <w:softHyphen/>
        <w:t>че</w:t>
      </w:r>
      <w:r w:rsidRPr="0035181A">
        <w:rPr>
          <w:rFonts w:ascii="Times New Roman" w:hAnsi="Times New Roman"/>
          <w:sz w:val="24"/>
          <w:szCs w:val="24"/>
        </w:rPr>
        <w:softHyphen/>
        <w:t>ской по</w:t>
      </w:r>
      <w:r w:rsidRPr="0035181A">
        <w:rPr>
          <w:rFonts w:ascii="Times New Roman" w:hAnsi="Times New Roman"/>
          <w:sz w:val="24"/>
          <w:szCs w:val="24"/>
        </w:rPr>
        <w:softHyphen/>
        <w:t>чеч</w:t>
      </w:r>
      <w:r w:rsidRPr="0035181A">
        <w:rPr>
          <w:rFonts w:ascii="Times New Roman" w:hAnsi="Times New Roman"/>
          <w:sz w:val="24"/>
          <w:szCs w:val="24"/>
        </w:rPr>
        <w:softHyphen/>
        <w:t>ной не</w:t>
      </w:r>
      <w:r w:rsidRPr="0035181A">
        <w:rPr>
          <w:rFonts w:ascii="Times New Roman" w:hAnsi="Times New Roman"/>
          <w:sz w:val="24"/>
          <w:szCs w:val="24"/>
        </w:rPr>
        <w:softHyphen/>
        <w:t>дос</w:t>
      </w:r>
      <w:r w:rsidRPr="0035181A">
        <w:rPr>
          <w:rFonts w:ascii="Times New Roman" w:hAnsi="Times New Roman"/>
          <w:sz w:val="24"/>
          <w:szCs w:val="24"/>
        </w:rPr>
        <w:softHyphen/>
        <w:t>та</w:t>
      </w:r>
      <w:r w:rsidRPr="0035181A">
        <w:rPr>
          <w:rFonts w:ascii="Times New Roman" w:hAnsi="Times New Roman"/>
          <w:sz w:val="24"/>
          <w:szCs w:val="24"/>
        </w:rPr>
        <w:softHyphen/>
        <w:t>точ</w:t>
      </w:r>
      <w:r w:rsidRPr="0035181A">
        <w:rPr>
          <w:rFonts w:ascii="Times New Roman" w:hAnsi="Times New Roman"/>
          <w:sz w:val="24"/>
          <w:szCs w:val="24"/>
        </w:rPr>
        <w:softHyphen/>
        <w:t>но</w:t>
      </w:r>
      <w:r w:rsidRPr="0035181A">
        <w:rPr>
          <w:rFonts w:ascii="Times New Roman" w:hAnsi="Times New Roman"/>
          <w:sz w:val="24"/>
          <w:szCs w:val="24"/>
        </w:rPr>
        <w:softHyphen/>
        <w:t>сти.</w:t>
      </w:r>
    </w:p>
    <w:p w:rsidR="006C4EF5" w:rsidRPr="0035181A" w:rsidRDefault="006C4EF5" w:rsidP="0035181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6C4EF5" w:rsidRPr="0035181A" w:rsidRDefault="006C4EF5" w:rsidP="0035181A">
      <w:pPr>
        <w:pStyle w:val="a8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35181A">
        <w:rPr>
          <w:rFonts w:ascii="Times New Roman" w:hAnsi="Times New Roman"/>
          <w:sz w:val="24"/>
          <w:szCs w:val="24"/>
        </w:rPr>
        <w:t>гло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ру</w:t>
      </w:r>
      <w:r w:rsidRPr="0035181A">
        <w:rPr>
          <w:rFonts w:ascii="Times New Roman" w:hAnsi="Times New Roman"/>
          <w:sz w:val="24"/>
          <w:szCs w:val="24"/>
        </w:rPr>
        <w:softHyphen/>
        <w:t>ло</w:t>
      </w:r>
      <w:r w:rsidRPr="0035181A">
        <w:rPr>
          <w:rFonts w:ascii="Times New Roman" w:hAnsi="Times New Roman"/>
          <w:sz w:val="24"/>
          <w:szCs w:val="24"/>
        </w:rPr>
        <w:softHyphen/>
        <w:t>неф</w:t>
      </w:r>
      <w:r w:rsidRPr="0035181A">
        <w:rPr>
          <w:rFonts w:ascii="Times New Roman" w:hAnsi="Times New Roman"/>
          <w:sz w:val="24"/>
          <w:szCs w:val="24"/>
        </w:rPr>
        <w:softHyphen/>
        <w:t>ри</w:t>
      </w:r>
      <w:r w:rsidRPr="0035181A">
        <w:rPr>
          <w:rFonts w:ascii="Times New Roman" w:hAnsi="Times New Roman"/>
          <w:sz w:val="24"/>
          <w:szCs w:val="24"/>
        </w:rPr>
        <w:softHyphen/>
        <w:t>те</w:t>
      </w:r>
      <w:proofErr w:type="spellEnd"/>
    </w:p>
    <w:p w:rsidR="006C4EF5" w:rsidRPr="0035181A" w:rsidRDefault="006C4EF5" w:rsidP="0035181A">
      <w:pPr>
        <w:pStyle w:val="a8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ост</w:t>
      </w:r>
      <w:r w:rsidRPr="0035181A">
        <w:rPr>
          <w:rFonts w:ascii="Times New Roman" w:hAnsi="Times New Roman"/>
          <w:sz w:val="24"/>
          <w:szCs w:val="24"/>
        </w:rPr>
        <w:softHyphen/>
        <w:t>рой по</w:t>
      </w:r>
      <w:r w:rsidRPr="0035181A">
        <w:rPr>
          <w:rFonts w:ascii="Times New Roman" w:hAnsi="Times New Roman"/>
          <w:sz w:val="24"/>
          <w:szCs w:val="24"/>
        </w:rPr>
        <w:softHyphen/>
        <w:t>чеч</w:t>
      </w:r>
      <w:r w:rsidRPr="0035181A">
        <w:rPr>
          <w:rFonts w:ascii="Times New Roman" w:hAnsi="Times New Roman"/>
          <w:sz w:val="24"/>
          <w:szCs w:val="24"/>
        </w:rPr>
        <w:softHyphen/>
        <w:t>ной не</w:t>
      </w:r>
      <w:r w:rsidRPr="0035181A">
        <w:rPr>
          <w:rFonts w:ascii="Times New Roman" w:hAnsi="Times New Roman"/>
          <w:sz w:val="24"/>
          <w:szCs w:val="24"/>
        </w:rPr>
        <w:softHyphen/>
        <w:t>дос</w:t>
      </w:r>
      <w:r w:rsidRPr="0035181A">
        <w:rPr>
          <w:rFonts w:ascii="Times New Roman" w:hAnsi="Times New Roman"/>
          <w:sz w:val="24"/>
          <w:szCs w:val="24"/>
        </w:rPr>
        <w:softHyphen/>
        <w:t>та</w:t>
      </w:r>
      <w:r w:rsidRPr="0035181A">
        <w:rPr>
          <w:rFonts w:ascii="Times New Roman" w:hAnsi="Times New Roman"/>
          <w:sz w:val="24"/>
          <w:szCs w:val="24"/>
        </w:rPr>
        <w:softHyphen/>
        <w:t>точ</w:t>
      </w:r>
      <w:r w:rsidRPr="0035181A">
        <w:rPr>
          <w:rFonts w:ascii="Times New Roman" w:hAnsi="Times New Roman"/>
          <w:sz w:val="24"/>
          <w:szCs w:val="24"/>
        </w:rPr>
        <w:softHyphen/>
        <w:t>но</w:t>
      </w:r>
      <w:r w:rsidRPr="0035181A">
        <w:rPr>
          <w:rFonts w:ascii="Times New Roman" w:hAnsi="Times New Roman"/>
          <w:sz w:val="24"/>
          <w:szCs w:val="24"/>
        </w:rPr>
        <w:softHyphen/>
        <w:t>сти</w:t>
      </w:r>
    </w:p>
    <w:p w:rsidR="006C4EF5" w:rsidRPr="0035181A" w:rsidRDefault="006C4EF5" w:rsidP="0035181A">
      <w:pPr>
        <w:pStyle w:val="a8"/>
        <w:numPr>
          <w:ilvl w:val="0"/>
          <w:numId w:val="2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>Так</w:t>
      </w:r>
      <w:r w:rsidRPr="0035181A">
        <w:rPr>
          <w:rFonts w:ascii="Times New Roman" w:hAnsi="Times New Roman"/>
          <w:sz w:val="24"/>
          <w:szCs w:val="24"/>
        </w:rPr>
        <w:softHyphen/>
        <w:t>ти</w:t>
      </w:r>
      <w:r w:rsidRPr="0035181A">
        <w:rPr>
          <w:rFonts w:ascii="Times New Roman" w:hAnsi="Times New Roman"/>
          <w:sz w:val="24"/>
          <w:szCs w:val="24"/>
        </w:rPr>
        <w:softHyphen/>
        <w:t>ка при</w:t>
      </w:r>
      <w:r w:rsidRPr="0035181A">
        <w:rPr>
          <w:rFonts w:ascii="Times New Roman" w:hAnsi="Times New Roman"/>
          <w:sz w:val="24"/>
          <w:szCs w:val="24"/>
        </w:rPr>
        <w:softHyphen/>
        <w:t>ме</w:t>
      </w:r>
      <w:r w:rsidRPr="0035181A">
        <w:rPr>
          <w:rFonts w:ascii="Times New Roman" w:hAnsi="Times New Roman"/>
          <w:sz w:val="24"/>
          <w:szCs w:val="24"/>
        </w:rPr>
        <w:softHyphen/>
        <w:t>не</w:t>
      </w:r>
      <w:r w:rsidRPr="0035181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35181A">
        <w:rPr>
          <w:rFonts w:ascii="Times New Roman" w:hAnsi="Times New Roman"/>
          <w:sz w:val="24"/>
          <w:szCs w:val="24"/>
        </w:rPr>
        <w:softHyphen/>
        <w:t>щих на им</w:t>
      </w:r>
      <w:r w:rsidRPr="0035181A">
        <w:rPr>
          <w:rFonts w:ascii="Times New Roman" w:hAnsi="Times New Roman"/>
          <w:sz w:val="24"/>
          <w:szCs w:val="24"/>
        </w:rPr>
        <w:softHyphen/>
        <w:t>мун</w:t>
      </w:r>
      <w:r w:rsidRPr="0035181A">
        <w:rPr>
          <w:rFonts w:ascii="Times New Roman" w:hAnsi="Times New Roman"/>
          <w:sz w:val="24"/>
          <w:szCs w:val="24"/>
        </w:rPr>
        <w:softHyphen/>
        <w:t>ные про</w:t>
      </w:r>
      <w:r w:rsidRPr="0035181A">
        <w:rPr>
          <w:rFonts w:ascii="Times New Roman" w:hAnsi="Times New Roman"/>
          <w:sz w:val="24"/>
          <w:szCs w:val="24"/>
        </w:rPr>
        <w:softHyphen/>
        <w:t>цес</w:t>
      </w:r>
      <w:r w:rsidRPr="0035181A">
        <w:rPr>
          <w:rFonts w:ascii="Times New Roman" w:hAnsi="Times New Roman"/>
          <w:sz w:val="24"/>
          <w:szCs w:val="24"/>
        </w:rPr>
        <w:softHyphen/>
        <w:t>сы при хро</w:t>
      </w:r>
      <w:r w:rsidRPr="0035181A">
        <w:rPr>
          <w:rFonts w:ascii="Times New Roman" w:hAnsi="Times New Roman"/>
          <w:sz w:val="24"/>
          <w:szCs w:val="24"/>
        </w:rPr>
        <w:softHyphen/>
        <w:t>ни</w:t>
      </w:r>
      <w:r w:rsidRPr="0035181A">
        <w:rPr>
          <w:rFonts w:ascii="Times New Roman" w:hAnsi="Times New Roman"/>
          <w:sz w:val="24"/>
          <w:szCs w:val="24"/>
        </w:rPr>
        <w:softHyphen/>
        <w:t>че</w:t>
      </w:r>
      <w:r w:rsidRPr="0035181A">
        <w:rPr>
          <w:rFonts w:ascii="Times New Roman" w:hAnsi="Times New Roman"/>
          <w:sz w:val="24"/>
          <w:szCs w:val="24"/>
        </w:rPr>
        <w:softHyphen/>
        <w:t>ской по</w:t>
      </w:r>
      <w:r w:rsidRPr="0035181A">
        <w:rPr>
          <w:rFonts w:ascii="Times New Roman" w:hAnsi="Times New Roman"/>
          <w:sz w:val="24"/>
          <w:szCs w:val="24"/>
        </w:rPr>
        <w:softHyphen/>
        <w:t>чеч</w:t>
      </w:r>
      <w:r w:rsidRPr="0035181A">
        <w:rPr>
          <w:rFonts w:ascii="Times New Roman" w:hAnsi="Times New Roman"/>
          <w:sz w:val="24"/>
          <w:szCs w:val="24"/>
        </w:rPr>
        <w:softHyphen/>
        <w:t>ной не</w:t>
      </w:r>
      <w:r w:rsidRPr="0035181A">
        <w:rPr>
          <w:rFonts w:ascii="Times New Roman" w:hAnsi="Times New Roman"/>
          <w:sz w:val="24"/>
          <w:szCs w:val="24"/>
        </w:rPr>
        <w:softHyphen/>
        <w:t>дос</w:t>
      </w:r>
      <w:r w:rsidRPr="0035181A">
        <w:rPr>
          <w:rFonts w:ascii="Times New Roman" w:hAnsi="Times New Roman"/>
          <w:sz w:val="24"/>
          <w:szCs w:val="24"/>
        </w:rPr>
        <w:softHyphen/>
        <w:t>та</w:t>
      </w:r>
      <w:r w:rsidRPr="0035181A">
        <w:rPr>
          <w:rFonts w:ascii="Times New Roman" w:hAnsi="Times New Roman"/>
          <w:sz w:val="24"/>
          <w:szCs w:val="24"/>
        </w:rPr>
        <w:softHyphen/>
        <w:t>точ</w:t>
      </w:r>
      <w:r w:rsidRPr="0035181A">
        <w:rPr>
          <w:rFonts w:ascii="Times New Roman" w:hAnsi="Times New Roman"/>
          <w:sz w:val="24"/>
          <w:szCs w:val="24"/>
        </w:rPr>
        <w:softHyphen/>
        <w:t>но</w:t>
      </w:r>
      <w:r w:rsidRPr="0035181A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C4EF5" w:rsidRPr="0035181A" w:rsidRDefault="006C4EF5" w:rsidP="0035181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5181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5181A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C4EF5" w:rsidRPr="0035181A" w:rsidRDefault="006C4EF5" w:rsidP="0035181A">
      <w:pPr>
        <w:pStyle w:val="a8"/>
        <w:widowControl w:val="0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5181A">
        <w:rPr>
          <w:rFonts w:ascii="Times New Roman" w:hAnsi="Times New Roman"/>
          <w:b/>
          <w:sz w:val="24"/>
          <w:szCs w:val="24"/>
        </w:rPr>
        <w:t>ЛИТЕРАТУРА</w:t>
      </w:r>
    </w:p>
    <w:p w:rsidR="006C4EF5" w:rsidRPr="0035181A" w:rsidRDefault="006C4EF5" w:rsidP="0035181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C4EF5" w:rsidRPr="0035181A" w:rsidRDefault="006C4EF5" w:rsidP="0035181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81A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6C4EF5" w:rsidRPr="0035181A" w:rsidRDefault="006C4EF5" w:rsidP="0035181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35181A">
        <w:rPr>
          <w:rFonts w:ascii="Times New Roman" w:hAnsi="Times New Roman"/>
          <w:color w:val="000000"/>
          <w:sz w:val="24"/>
          <w:szCs w:val="24"/>
        </w:rPr>
        <w:t>ой 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35181A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6C4EF5" w:rsidRPr="0035181A" w:rsidRDefault="006C4EF5" w:rsidP="0035181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35181A">
        <w:rPr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35181A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35181A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6C4EF5" w:rsidRPr="0035181A" w:rsidRDefault="006C4EF5" w:rsidP="0035181A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35181A">
        <w:rPr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35181A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35181A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Наглядная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нефрология: учебное пособие для вузов/ К. А. </w:t>
      </w:r>
      <w:proofErr w:type="spellStart"/>
      <w:proofErr w:type="gram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О'Каллагхан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Е. М. Шилова. - М.: </w:t>
      </w:r>
      <w:proofErr w:type="spell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2009. - 127 с.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Ревматология.: учебное пособие/ Н. Бун, Н. Колледж, Б. </w:t>
      </w:r>
      <w:proofErr w:type="gram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35181A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35181A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1D1B11"/>
          <w:sz w:val="24"/>
          <w:szCs w:val="24"/>
        </w:rPr>
      </w:pPr>
      <w:r w:rsidRPr="0035181A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35181A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35181A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35181A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35181A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6C4EF5" w:rsidRPr="0035181A" w:rsidRDefault="006C4EF5" w:rsidP="0035181A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Руководство по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518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5181A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6C4EF5" w:rsidRPr="0035181A" w:rsidRDefault="006C4EF5" w:rsidP="0035181A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35181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35181A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5181A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35181A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4EF5" w:rsidRPr="0035181A" w:rsidRDefault="006C4EF5" w:rsidP="0035181A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C4EF5" w:rsidRPr="0035181A" w:rsidRDefault="006C4EF5" w:rsidP="003518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81A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6C4EF5" w:rsidRPr="0035181A" w:rsidRDefault="006C4EF5" w:rsidP="003518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4EF5" w:rsidRPr="0035181A" w:rsidRDefault="006C4EF5" w:rsidP="0035181A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5181A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35181A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35181A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35181A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35181A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35181A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35181A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6C4EF5" w:rsidRPr="0035181A" w:rsidRDefault="006C4EF5" w:rsidP="0035181A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5181A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35181A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35181A">
        <w:rPr>
          <w:rFonts w:ascii="Times New Roman" w:hAnsi="Times New Roman"/>
          <w:sz w:val="24"/>
          <w:szCs w:val="24"/>
        </w:rPr>
        <w:t>] :</w:t>
      </w:r>
      <w:proofErr w:type="gramEnd"/>
      <w:r w:rsidRPr="0035181A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35181A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35181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35181A">
        <w:rPr>
          <w:rFonts w:ascii="Times New Roman" w:hAnsi="Times New Roman"/>
          <w:sz w:val="24"/>
          <w:szCs w:val="24"/>
        </w:rPr>
        <w:t>М. :</w:t>
      </w:r>
      <w:proofErr w:type="gramEnd"/>
      <w:r w:rsidRPr="00351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81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5181A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35181A">
        <w:rPr>
          <w:rFonts w:ascii="Times New Roman" w:hAnsi="Times New Roman"/>
          <w:sz w:val="24"/>
          <w:szCs w:val="24"/>
        </w:rPr>
        <w:t>с. :</w:t>
      </w:r>
      <w:proofErr w:type="gramEnd"/>
      <w:r w:rsidRPr="0035181A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35181A">
        <w:rPr>
          <w:rFonts w:ascii="Times New Roman" w:hAnsi="Times New Roman"/>
          <w:sz w:val="24"/>
          <w:szCs w:val="24"/>
        </w:rPr>
        <w:t>практ</w:t>
      </w:r>
      <w:proofErr w:type="spellEnd"/>
      <w:r w:rsidRPr="0035181A">
        <w:rPr>
          <w:rFonts w:ascii="Times New Roman" w:hAnsi="Times New Roman"/>
          <w:sz w:val="24"/>
          <w:szCs w:val="24"/>
        </w:rPr>
        <w:t xml:space="preserve">. врачей ; т. 10). </w:t>
      </w: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5181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35181A">
        <w:rPr>
          <w:rFonts w:ascii="Times New Roman" w:hAnsi="Times New Roman"/>
          <w:b/>
          <w:bCs/>
          <w:sz w:val="24"/>
          <w:szCs w:val="24"/>
        </w:rPr>
        <w:t>.</w:t>
      </w:r>
    </w:p>
    <w:p w:rsidR="006C4EF5" w:rsidRPr="0035181A" w:rsidRDefault="006C4EF5" w:rsidP="0035181A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4EF5" w:rsidRPr="0035181A" w:rsidRDefault="006C4EF5" w:rsidP="0035181A">
      <w:pPr>
        <w:pStyle w:val="a8"/>
        <w:numPr>
          <w:ilvl w:val="0"/>
          <w:numId w:val="1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181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6C4EF5" w:rsidRPr="00757C4A" w:rsidRDefault="006C4EF5" w:rsidP="0035181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4EF5" w:rsidRPr="00757C4A" w:rsidRDefault="006C4EF5" w:rsidP="0035181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4EF5" w:rsidRPr="00757C4A" w:rsidRDefault="006C4EF5" w:rsidP="0035181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4EF5" w:rsidRPr="0035181A" w:rsidRDefault="006C4EF5" w:rsidP="0035181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4EF5" w:rsidRPr="0035181A" w:rsidRDefault="006C4EF5" w:rsidP="003518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C4EF5" w:rsidRPr="0035181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6"/>
  </w:num>
  <w:num w:numId="5">
    <w:abstractNumId w:val="16"/>
  </w:num>
  <w:num w:numId="6">
    <w:abstractNumId w:val="17"/>
  </w:num>
  <w:num w:numId="7">
    <w:abstractNumId w:val="22"/>
  </w:num>
  <w:num w:numId="8">
    <w:abstractNumId w:val="13"/>
  </w:num>
  <w:num w:numId="9">
    <w:abstractNumId w:val="12"/>
  </w:num>
  <w:num w:numId="10">
    <w:abstractNumId w:val="7"/>
  </w:num>
  <w:num w:numId="11">
    <w:abstractNumId w:val="24"/>
  </w:num>
  <w:num w:numId="12">
    <w:abstractNumId w:val="18"/>
  </w:num>
  <w:num w:numId="13">
    <w:abstractNumId w:val="14"/>
  </w:num>
  <w:num w:numId="14">
    <w:abstractNumId w:val="2"/>
  </w:num>
  <w:num w:numId="15">
    <w:abstractNumId w:val="21"/>
  </w:num>
  <w:num w:numId="16">
    <w:abstractNumId w:val="0"/>
  </w:num>
  <w:num w:numId="17">
    <w:abstractNumId w:val="11"/>
  </w:num>
  <w:num w:numId="18">
    <w:abstractNumId w:val="1"/>
  </w:num>
  <w:num w:numId="19">
    <w:abstractNumId w:val="5"/>
  </w:num>
  <w:num w:numId="20">
    <w:abstractNumId w:val="9"/>
  </w:num>
  <w:num w:numId="21">
    <w:abstractNumId w:val="23"/>
  </w:num>
  <w:num w:numId="22">
    <w:abstractNumId w:val="10"/>
  </w:num>
  <w:num w:numId="23">
    <w:abstractNumId w:val="3"/>
  </w:num>
  <w:num w:numId="24">
    <w:abstractNumId w:val="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65EC7"/>
    <w:rsid w:val="000B2D60"/>
    <w:rsid w:val="0010696D"/>
    <w:rsid w:val="0018024C"/>
    <w:rsid w:val="001B5253"/>
    <w:rsid w:val="001C34F7"/>
    <w:rsid w:val="001D7A4F"/>
    <w:rsid w:val="002234FE"/>
    <w:rsid w:val="002246D5"/>
    <w:rsid w:val="002A23DD"/>
    <w:rsid w:val="00323BB7"/>
    <w:rsid w:val="0035181A"/>
    <w:rsid w:val="00374687"/>
    <w:rsid w:val="004047AF"/>
    <w:rsid w:val="004178F7"/>
    <w:rsid w:val="004A0D06"/>
    <w:rsid w:val="004E54B7"/>
    <w:rsid w:val="00542BA6"/>
    <w:rsid w:val="00563696"/>
    <w:rsid w:val="006C4EF5"/>
    <w:rsid w:val="00757C4A"/>
    <w:rsid w:val="00787F16"/>
    <w:rsid w:val="007969E5"/>
    <w:rsid w:val="008D603F"/>
    <w:rsid w:val="009149EB"/>
    <w:rsid w:val="009706B4"/>
    <w:rsid w:val="00B07AC6"/>
    <w:rsid w:val="00B140BE"/>
    <w:rsid w:val="00B713D7"/>
    <w:rsid w:val="00BC1B30"/>
    <w:rsid w:val="00BF7BD3"/>
    <w:rsid w:val="00C41660"/>
    <w:rsid w:val="00CA0782"/>
    <w:rsid w:val="00D318D1"/>
    <w:rsid w:val="00D352F4"/>
    <w:rsid w:val="00D51B87"/>
    <w:rsid w:val="00D52DB8"/>
    <w:rsid w:val="00D95A61"/>
    <w:rsid w:val="00DA7070"/>
    <w:rsid w:val="00E74532"/>
    <w:rsid w:val="00E90B01"/>
    <w:rsid w:val="00EC3AC4"/>
    <w:rsid w:val="00EE1F44"/>
    <w:rsid w:val="00EE4BC1"/>
    <w:rsid w:val="00F547C9"/>
    <w:rsid w:val="00F95C95"/>
    <w:rsid w:val="00FB0E12"/>
    <w:rsid w:val="00FB14C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7CE37"/>
  <w15:docId w15:val="{8A579CD1-B5CD-43A2-8286-BAF686A0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styleId="a9">
    <w:name w:val="Hyperlink"/>
    <w:basedOn w:val="a0"/>
    <w:uiPriority w:val="99"/>
    <w:rsid w:val="00BF7BD3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rFonts w:cs="Times New Roman"/>
      <w:b/>
    </w:rPr>
  </w:style>
  <w:style w:type="paragraph" w:styleId="ab">
    <w:name w:val="No Spacing"/>
    <w:uiPriority w:val="1"/>
    <w:qFormat/>
    <w:rsid w:val="002246D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3921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2018-02-11T13:35:00Z</dcterms:created>
  <dcterms:modified xsi:type="dcterms:W3CDTF">2018-12-02T15:48:00Z</dcterms:modified>
</cp:coreProperties>
</file>